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8A0C3" w14:textId="6E1910BB" w:rsidR="00B664B1" w:rsidRPr="000404EF" w:rsidRDefault="00B664B1" w:rsidP="00B664B1">
      <w:pPr>
        <w:pStyle w:val="3GPPHeader"/>
        <w:spacing w:after="60"/>
        <w:rPr>
          <w:lang w:val="en-US"/>
        </w:rPr>
      </w:pPr>
      <w:r w:rsidRPr="000404EF">
        <w:rPr>
          <w:lang w:val="en-US"/>
        </w:rPr>
        <w:t xml:space="preserve">3GPP TSG-RAN WG2 </w:t>
      </w:r>
      <w:r>
        <w:rPr>
          <w:lang w:val="en-US"/>
        </w:rPr>
        <w:t xml:space="preserve">NR </w:t>
      </w:r>
      <w:r w:rsidR="00C34EB0">
        <w:rPr>
          <w:lang w:val="en-US"/>
        </w:rPr>
        <w:t>#97</w:t>
      </w:r>
      <w:r w:rsidRPr="000404EF">
        <w:rPr>
          <w:lang w:val="en-US"/>
        </w:rPr>
        <w:tab/>
        <w:t xml:space="preserve">Tdoc </w:t>
      </w:r>
      <w:bookmarkStart w:id="0" w:name="_GoBack"/>
      <w:r w:rsidR="00366EB9" w:rsidRPr="00366EB9">
        <w:rPr>
          <w:lang w:val="en-US"/>
        </w:rPr>
        <w:t>R2-1700871</w:t>
      </w:r>
      <w:bookmarkEnd w:id="0"/>
    </w:p>
    <w:p w14:paraId="3EFC251E" w14:textId="53FEA1CB" w:rsidR="00B664B1" w:rsidRDefault="00C34EB0" w:rsidP="00B664B1">
      <w:pPr>
        <w:pStyle w:val="3GPPHeader"/>
        <w:spacing w:after="60"/>
        <w:rPr>
          <w:b w:val="0"/>
          <w:noProof/>
        </w:rPr>
      </w:pPr>
      <w:r>
        <w:rPr>
          <w:lang w:val="en-US"/>
        </w:rPr>
        <w:t>Athens</w:t>
      </w:r>
      <w:r w:rsidR="00B664B1" w:rsidRPr="00910EE8">
        <w:rPr>
          <w:lang w:val="en-US"/>
        </w:rPr>
        <w:t xml:space="preserve">, </w:t>
      </w:r>
      <w:r>
        <w:rPr>
          <w:lang w:val="en-US"/>
        </w:rPr>
        <w:t>Greece</w:t>
      </w:r>
      <w:r w:rsidR="00B664B1" w:rsidRPr="00910EE8">
        <w:rPr>
          <w:lang w:val="en-US"/>
        </w:rPr>
        <w:t>, 1</w:t>
      </w:r>
      <w:r>
        <w:rPr>
          <w:lang w:val="en-US"/>
        </w:rPr>
        <w:t>3</w:t>
      </w:r>
      <w:r w:rsidR="00B664B1" w:rsidRPr="00910EE8">
        <w:rPr>
          <w:vertAlign w:val="superscript"/>
          <w:lang w:val="en-US"/>
        </w:rPr>
        <w:t>th</w:t>
      </w:r>
      <w:r w:rsidR="00B664B1">
        <w:rPr>
          <w:lang w:val="en-US"/>
        </w:rPr>
        <w:t xml:space="preserve"> </w:t>
      </w:r>
      <w:r w:rsidR="00B664B1" w:rsidRPr="00910EE8">
        <w:rPr>
          <w:lang w:val="en-US"/>
        </w:rPr>
        <w:t>– 1</w:t>
      </w:r>
      <w:r>
        <w:rPr>
          <w:lang w:val="en-US"/>
        </w:rPr>
        <w:t>7</w:t>
      </w:r>
      <w:r w:rsidR="00B664B1" w:rsidRPr="00910EE8">
        <w:rPr>
          <w:vertAlign w:val="superscript"/>
          <w:lang w:val="en-US"/>
        </w:rPr>
        <w:t>th</w:t>
      </w:r>
      <w:r w:rsidR="00B664B1">
        <w:rPr>
          <w:lang w:val="en-US"/>
        </w:rPr>
        <w:t xml:space="preserve"> </w:t>
      </w:r>
      <w:r>
        <w:rPr>
          <w:lang w:val="en-US"/>
        </w:rPr>
        <w:t>February</w:t>
      </w:r>
      <w:r w:rsidR="00B664B1" w:rsidRPr="00910EE8">
        <w:rPr>
          <w:lang w:val="en-US"/>
        </w:rPr>
        <w:t xml:space="preserve"> 2017</w:t>
      </w:r>
    </w:p>
    <w:p w14:paraId="6A28C64A" w14:textId="77777777" w:rsidR="00B664B1" w:rsidRPr="00CE0424" w:rsidRDefault="00B664B1" w:rsidP="00B664B1">
      <w:pPr>
        <w:pStyle w:val="3GPPHeader"/>
      </w:pPr>
    </w:p>
    <w:p w14:paraId="394BEF48" w14:textId="7C0339F4" w:rsidR="00B664B1" w:rsidRPr="00BC74BF" w:rsidRDefault="00B664B1" w:rsidP="00B664B1">
      <w:pPr>
        <w:pStyle w:val="3GPPHeader"/>
        <w:rPr>
          <w:sz w:val="22"/>
          <w:szCs w:val="22"/>
          <w:lang w:val="en-US"/>
        </w:rPr>
      </w:pPr>
      <w:r w:rsidRPr="00BC74BF">
        <w:rPr>
          <w:sz w:val="22"/>
          <w:szCs w:val="22"/>
          <w:lang w:val="en-US"/>
        </w:rPr>
        <w:t>Agenda Item:</w:t>
      </w:r>
      <w:r w:rsidRPr="00BC74BF">
        <w:rPr>
          <w:sz w:val="22"/>
          <w:szCs w:val="22"/>
          <w:lang w:val="en-US"/>
        </w:rPr>
        <w:tab/>
      </w:r>
      <w:r w:rsidR="00366EB9" w:rsidRPr="00BC74BF">
        <w:rPr>
          <w:sz w:val="22"/>
          <w:szCs w:val="22"/>
          <w:lang w:val="en-US"/>
        </w:rPr>
        <w:t>10.3.1.2</w:t>
      </w:r>
    </w:p>
    <w:p w14:paraId="3127744D" w14:textId="77777777" w:rsidR="00B664B1" w:rsidRPr="00CE0424" w:rsidRDefault="00B664B1" w:rsidP="00B664B1">
      <w:pPr>
        <w:pStyle w:val="3GPPHeader"/>
        <w:rPr>
          <w:sz w:val="22"/>
          <w:szCs w:val="22"/>
        </w:rPr>
      </w:pPr>
      <w:r>
        <w:rPr>
          <w:sz w:val="22"/>
          <w:szCs w:val="22"/>
        </w:rPr>
        <w:t>Source:</w:t>
      </w:r>
      <w:r w:rsidRPr="00CE0424">
        <w:rPr>
          <w:sz w:val="22"/>
          <w:szCs w:val="22"/>
        </w:rPr>
        <w:tab/>
        <w:t>Ericsson</w:t>
      </w:r>
    </w:p>
    <w:p w14:paraId="51A56AF7" w14:textId="579C575B" w:rsidR="00B664B1" w:rsidRPr="00CE0424" w:rsidRDefault="00B664B1" w:rsidP="00B664B1">
      <w:pPr>
        <w:pStyle w:val="3GPPHeader"/>
        <w:rPr>
          <w:sz w:val="22"/>
          <w:szCs w:val="22"/>
        </w:rPr>
      </w:pPr>
      <w:r>
        <w:rPr>
          <w:sz w:val="22"/>
          <w:szCs w:val="22"/>
        </w:rPr>
        <w:t>Title:</w:t>
      </w:r>
      <w:r w:rsidRPr="00CE0424">
        <w:rPr>
          <w:sz w:val="22"/>
          <w:szCs w:val="22"/>
        </w:rPr>
        <w:tab/>
      </w:r>
      <w:r w:rsidR="00C34EB0">
        <w:rPr>
          <w:sz w:val="22"/>
          <w:szCs w:val="22"/>
        </w:rPr>
        <w:t>Derivation of cell measurement in IDLE or INACTIVE</w:t>
      </w:r>
    </w:p>
    <w:p w14:paraId="52055A06" w14:textId="77777777" w:rsidR="00B664B1" w:rsidRPr="00CE0424" w:rsidRDefault="00B664B1" w:rsidP="00B664B1">
      <w:pPr>
        <w:pStyle w:val="3GPPHeader"/>
        <w:rPr>
          <w:sz w:val="22"/>
          <w:szCs w:val="22"/>
        </w:rPr>
      </w:pPr>
      <w:r w:rsidRPr="00051BAB">
        <w:rPr>
          <w:sz w:val="22"/>
          <w:szCs w:val="22"/>
        </w:rPr>
        <w:t>Document for:</w:t>
      </w:r>
      <w:r w:rsidRPr="00051BAB">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79B9CA3" w14:textId="01703C84" w:rsidR="002A19DD" w:rsidRDefault="002A19DD" w:rsidP="002A19DD">
      <w:pPr>
        <w:pStyle w:val="BodyText"/>
      </w:pPr>
      <w:r>
        <w:t>In RAN2#95, it has been agreed that in NR the UE cam</w:t>
      </w:r>
      <w:r w:rsidR="00DC191C">
        <w:t>p</w:t>
      </w:r>
      <w:r>
        <w:t>s on the best cell. Then later, in RAN2#95bis, companies agreed that:</w:t>
      </w:r>
    </w:p>
    <w:p w14:paraId="77D4DFDF"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Agreements for IDLE</w:t>
      </w:r>
    </w:p>
    <w:p w14:paraId="3C9D52DE"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7A80D501"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2</w:t>
      </w:r>
      <w:r>
        <w:tab/>
      </w:r>
      <w:r w:rsidRPr="001D43A1">
        <w:t>Study how to derive a cel</w:t>
      </w:r>
      <w:r>
        <w:t>l quality based on measurements.</w:t>
      </w:r>
    </w:p>
    <w:p w14:paraId="68BB11E8" w14:textId="259051A1" w:rsidR="002A19DD" w:rsidRDefault="002A19DD" w:rsidP="00CE0424">
      <w:pPr>
        <w:pStyle w:val="BodyText"/>
      </w:pPr>
    </w:p>
    <w:p w14:paraId="43AE6515" w14:textId="054C8E28" w:rsidR="00366EB9" w:rsidRDefault="00BB4596" w:rsidP="00CE0424">
      <w:pPr>
        <w:pStyle w:val="BodyText"/>
      </w:pPr>
      <w:r>
        <w:t xml:space="preserve">An idle UE in LTE performs </w:t>
      </w:r>
      <w:r w:rsidR="00946ADD">
        <w:t xml:space="preserve">cell reselection </w:t>
      </w:r>
      <w:r>
        <w:t xml:space="preserve">where it </w:t>
      </w:r>
      <w:r w:rsidR="00946ADD">
        <w:t>repeatedly evaluate</w:t>
      </w:r>
      <w:r>
        <w:t>s</w:t>
      </w:r>
      <w:r w:rsidR="00946ADD">
        <w:t xml:space="preserve"> if any </w:t>
      </w:r>
      <w:r>
        <w:t>neighbouring</w:t>
      </w:r>
      <w:r w:rsidR="00946ADD">
        <w:t xml:space="preserve"> cell is a better choice for camping than the current one. </w:t>
      </w:r>
      <w:r>
        <w:t xml:space="preserve">Every LTE cell can </w:t>
      </w:r>
      <w:r w:rsidR="00946ADD">
        <w:t>provide rules, e.g. offsets, in the system information of the current camping cell governing this reselection process, but other than that the procedure is entirely performed by the UE.</w:t>
      </w:r>
      <w:r w:rsidR="00366EB9">
        <w:t xml:space="preserve"> </w:t>
      </w:r>
      <w:r w:rsidR="00946ADD">
        <w:t xml:space="preserve">The evaluation process consists of measuring and comparing the channel quality of </w:t>
      </w:r>
      <w:r w:rsidR="0024255C">
        <w:t>neighbouring</w:t>
      </w:r>
      <w:r w:rsidR="00366EB9">
        <w:t xml:space="preserve"> and the current cell. </w:t>
      </w:r>
    </w:p>
    <w:p w14:paraId="33085F91" w14:textId="218F1A17" w:rsidR="00946ADD" w:rsidRDefault="00366EB9" w:rsidP="00CE0424">
      <w:pPr>
        <w:pStyle w:val="BodyText"/>
      </w:pPr>
      <w:r>
        <w:t xml:space="preserve">In the last RAN2 meeting in Spokane, RAN2 has received an LS from RAN1 stating that cell reselection would be based on the NR synchronization signals, denoted xSS or NR-PSS + NR-SSS. This is also referred in their agreements as IDLE RS. </w:t>
      </w:r>
      <w:r w:rsidR="00946ADD">
        <w:t xml:space="preserve">Depending on the scenario (e.g. carrier frequency and deployment density), the xSS may </w:t>
      </w:r>
      <w:r w:rsidR="001525B1">
        <w:t xml:space="preserve">be transmitted </w:t>
      </w:r>
      <w:r w:rsidR="0024255C">
        <w:t>omnidirectional</w:t>
      </w:r>
      <w:r w:rsidR="00946ADD">
        <w:t>, in a sweep of a few wide beams or in a sweep of many narrow beams.</w:t>
      </w:r>
    </w:p>
    <w:p w14:paraId="0AEB3223" w14:textId="73F05B35" w:rsidR="00946ADD" w:rsidRDefault="002A19DD" w:rsidP="00CE0424">
      <w:pPr>
        <w:pStyle w:val="BodyText"/>
      </w:pPr>
      <w:r>
        <w:t>This contribution discusses how to derive the cell quality based on measurements</w:t>
      </w:r>
      <w:r w:rsidR="00366EB9">
        <w:t xml:space="preserve"> (re-submission of a previous version </w:t>
      </w:r>
      <w:hyperlink r:id="rId13" w:history="1">
        <w:r w:rsidR="00366EB9" w:rsidRPr="001A70EF">
          <w:rPr>
            <w:rStyle w:val="Hyperlink"/>
          </w:rPr>
          <w:t>R2-1700549</w:t>
        </w:r>
      </w:hyperlink>
      <w:r w:rsidR="00366EB9">
        <w:t xml:space="preserve"> from Spokane, with minor updates).</w:t>
      </w:r>
    </w:p>
    <w:p w14:paraId="36CEC7B2" w14:textId="6DC9B85B" w:rsidR="001643A8" w:rsidRDefault="004000E8" w:rsidP="00CE0424">
      <w:pPr>
        <w:pStyle w:val="Heading1"/>
      </w:pPr>
      <w:bookmarkStart w:id="1" w:name="_Ref178064866"/>
      <w:r w:rsidRPr="00CE0424">
        <w:t>Discussion</w:t>
      </w:r>
      <w:bookmarkEnd w:id="1"/>
    </w:p>
    <w:p w14:paraId="086DEF74" w14:textId="0E424FF6" w:rsidR="00967BDC" w:rsidRDefault="00967BDC" w:rsidP="00E36A7C">
      <w:pPr>
        <w:pStyle w:val="BodyText"/>
      </w:pPr>
      <w:r>
        <w:t>The above FFS items motivates a discussion on what measurement(s) a UE should base cell reselection decisions on as well as how the measurement(s) should be performed.</w:t>
      </w:r>
      <w:r w:rsidR="00E36A7C">
        <w:t xml:space="preserve"> This question is especially relevant in the case where the xSS</w:t>
      </w:r>
      <w:r w:rsidR="00173528">
        <w:t xml:space="preserve"> are</w:t>
      </w:r>
      <w:r w:rsidR="00E36A7C">
        <w:t xml:space="preserve"> transmitted using beam sweeping. In the context of measurements and beam sweeping it has been discussed whether measurements of a group of multiple beams, e.g. adjacent beams, are relevant for evaluation or if it is better to consider only a single best beam.</w:t>
      </w:r>
    </w:p>
    <w:p w14:paraId="6153895B" w14:textId="1BA55D4C" w:rsidR="00967BDC" w:rsidRPr="00967BDC" w:rsidRDefault="00967BDC" w:rsidP="00967BDC">
      <w:pPr>
        <w:pStyle w:val="Heading2"/>
      </w:pPr>
      <w:r>
        <w:t>Measurement on a single best beam or averaging over multiple adjacent beams?</w:t>
      </w:r>
    </w:p>
    <w:p w14:paraId="5382D910" w14:textId="6DFAE81A" w:rsidR="001525B1" w:rsidRDefault="001525B1" w:rsidP="00946ADD">
      <w:r>
        <w:t xml:space="preserve">As mentioned above, when the xSS is transmitted in beam sweeps, it is FFS whether the </w:t>
      </w:r>
      <w:r w:rsidR="00B9791B">
        <w:t>UE should base its reselection on measurement on the best beam or an average of multiple adjacent beams.</w:t>
      </w:r>
    </w:p>
    <w:p w14:paraId="384A6165" w14:textId="0207A92C" w:rsidR="00B9791B" w:rsidRDefault="00B9791B" w:rsidP="00946ADD">
      <w:r>
        <w:t>Especially in cases of sweeps of narrow beams of xSS transmissions, it may be argued that measurement on a single best beam is not enough to base the reselection on, because the UE is not likely to remain in the coverage of that beam for very long, but will rather see quite frequent/fast changes in the channel quality of this beam and of which beam it considers to be the best. This could be used as an argument for the relevance of using an average of measurements on multiple adjacent beams</w:t>
      </w:r>
      <w:r w:rsidR="00912B75">
        <w:t>, since a UE can be expected to remain in the coverage of such a group of adjacent beams significantly longer than in a single beam.</w:t>
      </w:r>
    </w:p>
    <w:p w14:paraId="10C304E3" w14:textId="0C5F1088" w:rsidR="00912B75" w:rsidRDefault="00912B75" w:rsidP="00946ADD">
      <w:r>
        <w:t>However, this argument misses a couple of points.</w:t>
      </w:r>
    </w:p>
    <w:p w14:paraId="3609FB49" w14:textId="0F022707" w:rsidR="0058186C" w:rsidRDefault="0058186C" w:rsidP="0058186C">
      <w:pPr>
        <w:pStyle w:val="ListParagraph"/>
        <w:numPr>
          <w:ilvl w:val="0"/>
          <w:numId w:val="28"/>
        </w:numPr>
      </w:pPr>
      <w:r>
        <w:lastRenderedPageBreak/>
        <w:t xml:space="preserve">If the best beam is significantly better than its adjacent beams, which is </w:t>
      </w:r>
      <w:r w:rsidR="007B629F">
        <w:t>likely</w:t>
      </w:r>
      <w:r>
        <w:t>, the fact that the UE would have (very) good channel quality through that beam if reselecting to the cell is obscured by averaging with the significantly worse adjacent beams. This may result in suboptimal reselection decisions, where a UE reselects to a cell where it (at least initially) receives poorer channel quality, motivated by the (uncertain) expectation that seen over some time to come, this reselection choice will be better.</w:t>
      </w:r>
    </w:p>
    <w:p w14:paraId="649D41FD" w14:textId="466B3292" w:rsidR="0058186C" w:rsidRDefault="00001000" w:rsidP="0058186C">
      <w:pPr>
        <w:pStyle w:val="ListParagraph"/>
        <w:numPr>
          <w:ilvl w:val="0"/>
          <w:numId w:val="28"/>
        </w:numPr>
      </w:pPr>
      <w:r>
        <w:t>If the channel quality of the best beam deteriorates, typically because of UE movements, it is highly likely that the channel quality of the adjacent beams also will be affected (to the worse or to the better)</w:t>
      </w:r>
      <w:r w:rsidR="008068C9">
        <w:t xml:space="preserve">. Hence, when the best beam deteriorates, the measurements on the adjacent beams, which the average was based on, are no longer valid. When a </w:t>
      </w:r>
      <w:r w:rsidR="008A188A">
        <w:t>cell is chosen because the average of multiple fairly</w:t>
      </w:r>
      <w:r w:rsidR="003B50DC">
        <w:t xml:space="preserve"> </w:t>
      </w:r>
      <w:r w:rsidR="008A188A">
        <w:t>decent beams is better than the average of a group of beams in another cell, where the differences in channel quality between the beams is large (e.g. a single best beam may be significantly better than the rest), the end result may be suboptimal, because the UE (as anticipated) soon moves out of the initially selected beam, but now the previously decent adjacent beams have turned bad.</w:t>
      </w:r>
      <w:r w:rsidR="003B50DC">
        <w:t xml:space="preserve"> On the other hand, if a cell is selected where a single best beam is significantly better than its adjacent beams, then, when the UE moves out of the initial beam, the adjacent beams may not be poor anymore, but may potentially provide good channel quality. The conclusion is that </w:t>
      </w:r>
      <w:r w:rsidR="00173528">
        <w:t xml:space="preserve">it </w:t>
      </w:r>
      <w:r w:rsidR="003B50DC">
        <w:t>is not possible to foresee what the quality of another beam will be when the quality of the best beam deteriorates due to UE movements.</w:t>
      </w:r>
    </w:p>
    <w:p w14:paraId="143D5149" w14:textId="66BC5C05" w:rsidR="009A5204" w:rsidRDefault="009A5204" w:rsidP="009A5204">
      <w:pPr>
        <w:ind w:left="1701" w:hanging="1701"/>
        <w:rPr>
          <w:b/>
        </w:rPr>
      </w:pPr>
      <w:r w:rsidRPr="009A5204">
        <w:rPr>
          <w:b/>
        </w:rPr>
        <w:t>Observation 1</w:t>
      </w:r>
      <w:r w:rsidRPr="009A5204">
        <w:rPr>
          <w:b/>
        </w:rPr>
        <w:tab/>
        <w:t>Measurements on beams adjacent/close to or overlapping the best beam, e.g. for the purpose of averaging, may not be relevant when the best beam deteriorates and an adjacent beam may take its place.</w:t>
      </w:r>
    </w:p>
    <w:p w14:paraId="63232366" w14:textId="3044EAAD" w:rsidR="009A5204" w:rsidRPr="009A5204" w:rsidRDefault="009A5204" w:rsidP="009A5204">
      <w:r>
        <w:t>The above discussion speaks in favour of not basing reselection decisions on assumptions of future possible changes of the beam and channel quality situation, but rather base decisions on the situation at hand. (Note that this does not exclude using hysteresis in reselection thresholds.) This in turn implies that the reselection should be based on the measured channel quality of only the best detected beam in the cell being evaluated.</w:t>
      </w:r>
    </w:p>
    <w:p w14:paraId="50BDEA44" w14:textId="1ACED7E2" w:rsidR="009A5204" w:rsidRDefault="00E36A7C" w:rsidP="009A5204">
      <w:pPr>
        <w:pStyle w:val="Proposal"/>
      </w:pPr>
      <w:r>
        <w:t>If the synchronization signal (NR-PSS + NR-SSS)</w:t>
      </w:r>
      <w:r w:rsidR="009A5204">
        <w:t xml:space="preserve"> is transmitted using beam sweeping, a UE should take only measurement on the best beam into account when evaluating a cell’s suitability for cell reselection</w:t>
      </w:r>
      <w:r w:rsidR="009A5204" w:rsidRPr="00363645">
        <w:t>.</w:t>
      </w:r>
    </w:p>
    <w:p w14:paraId="41C0B6D7" w14:textId="119B0E38" w:rsidR="00E7418A" w:rsidRDefault="00967BDC" w:rsidP="00967BDC">
      <w:pPr>
        <w:pStyle w:val="Heading2"/>
      </w:pPr>
      <w:r>
        <w:t>Single beam measurement</w:t>
      </w:r>
    </w:p>
    <w:p w14:paraId="4EF691A9" w14:textId="0C8E3977" w:rsidR="007A2C45" w:rsidRDefault="00967BDC" w:rsidP="00946ADD">
      <w:r>
        <w:t>In</w:t>
      </w:r>
      <w:r w:rsidR="007A2C45">
        <w:t xml:space="preserve"> LTE a UE typically averages multiple measurement samples over time when performing cell reselection measurements, </w:t>
      </w:r>
      <w:r w:rsidR="0040632A">
        <w:t xml:space="preserve">to </w:t>
      </w:r>
      <w:r w:rsidR="007A2C45">
        <w:t xml:space="preserve">get a good enough estimate of the </w:t>
      </w:r>
      <w:r w:rsidR="0040632A">
        <w:t xml:space="preserve">cell </w:t>
      </w:r>
      <w:r w:rsidR="007A2C45">
        <w:t>quality.</w:t>
      </w:r>
      <w:r w:rsidR="00DA6450">
        <w:t xml:space="preserve"> This may be the case in NR too. However, it may also be the case that a single measurement sample of an xSS transmission (e</w:t>
      </w:r>
      <w:r w:rsidR="00123DE6">
        <w:t>.g. a beamformed transmission) suffices to get a good enough estimate of</w:t>
      </w:r>
      <w:r w:rsidR="0040632A">
        <w:t xml:space="preserve"> the channel quality. This will, to a large extent, </w:t>
      </w:r>
      <w:r w:rsidR="00123DE6">
        <w:t xml:space="preserve">depend on the design of the xSS. </w:t>
      </w:r>
      <w:r w:rsidR="00EE4663">
        <w:t>It</w:t>
      </w:r>
      <w:r w:rsidR="00123DE6">
        <w:t xml:space="preserve"> should preferably be subject to </w:t>
      </w:r>
      <w:r w:rsidR="005E2963">
        <w:t>evaluation</w:t>
      </w:r>
      <w:r w:rsidR="00123DE6">
        <w:t xml:space="preserve"> when the xSS is designed (or may be one of the input considerations to the design) and wil</w:t>
      </w:r>
      <w:r w:rsidR="0040632A">
        <w:t>l primarily be a matter for RAN</w:t>
      </w:r>
      <w:r w:rsidR="00123DE6">
        <w:t>1.</w:t>
      </w:r>
      <w:r w:rsidR="00BC586A">
        <w:t xml:space="preserve"> For the time being this is to be regarded as FFS.</w:t>
      </w:r>
    </w:p>
    <w:p w14:paraId="11D0E570" w14:textId="5D6AF95B" w:rsidR="00E7418A" w:rsidRDefault="0040632A" w:rsidP="00946ADD">
      <w:r>
        <w:t>If RAN</w:t>
      </w:r>
      <w:r w:rsidR="00967BDC">
        <w:t xml:space="preserve">1 determines that averaging over multiple transmissions of the same beam is needed – always or depending on the scenario – then this may be realized by letting the UE measure on multiple successive (periodic) occurrences of the same beam, i.e. once per beam sweep, or by repeating every beam multiple times before stepping to the next beam in the sweep. Irrespective of which, if averaging over multiple measurement samples on the same beam is needed, </w:t>
      </w:r>
      <w:r w:rsidR="00E7418A">
        <w:t>then there must be a means for the UE to deter</w:t>
      </w:r>
      <w:r w:rsidR="000C6FE0">
        <w:t>mine when the same beam re</w:t>
      </w:r>
      <w:r w:rsidR="00E7418A">
        <w:t>curs in the sweep</w:t>
      </w:r>
      <w:r w:rsidR="00967BDC">
        <w:t>. What means to use and how to provide it is FFS.</w:t>
      </w:r>
    </w:p>
    <w:p w14:paraId="5D6C450E" w14:textId="40CE8FD1" w:rsidR="009A5204" w:rsidRDefault="009A5204" w:rsidP="009A5204">
      <w:pPr>
        <w:ind w:left="1701" w:hanging="1701"/>
        <w:rPr>
          <w:b/>
        </w:rPr>
      </w:pPr>
      <w:r w:rsidRPr="009A5204">
        <w:rPr>
          <w:b/>
        </w:rPr>
        <w:t>O</w:t>
      </w:r>
      <w:r>
        <w:rPr>
          <w:b/>
        </w:rPr>
        <w:t>bservation 2</w:t>
      </w:r>
      <w:r w:rsidRPr="009A5204">
        <w:rPr>
          <w:b/>
        </w:rPr>
        <w:tab/>
      </w:r>
      <w:r w:rsidR="00435B79">
        <w:rPr>
          <w:b/>
        </w:rPr>
        <w:t>I</w:t>
      </w:r>
      <w:r w:rsidRPr="009A5204">
        <w:rPr>
          <w:b/>
        </w:rPr>
        <w:t>f averaging over multiple measurement samples on the same beam is needed, then there must be a means for the UE to determine when the same beam recurs in the sweep.</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23CA093B" w:rsidR="00E60D0E" w:rsidRDefault="00E60D0E">
      <w:pPr>
        <w:pStyle w:val="TOC1"/>
      </w:pPr>
      <w:r w:rsidRPr="00435B79">
        <w:lastRenderedPageBreak/>
        <w:t>Observation 1</w:t>
      </w:r>
      <w:r w:rsidRPr="00435B79">
        <w:rPr>
          <w:rFonts w:asciiTheme="minorHAnsi" w:eastAsiaTheme="minorEastAsia" w:hAnsiTheme="minorHAnsi" w:cstheme="minorBidi"/>
          <w:sz w:val="22"/>
          <w:lang w:eastAsia="sv-SE"/>
        </w:rPr>
        <w:tab/>
      </w:r>
      <w:r w:rsidR="00435B79" w:rsidRPr="00435B79">
        <w:t>Measurements on beams adjacent/close to or overlapping the best beam, e.g. for the purpose of averaging, may not be relevant when the best beam deteriorates and an adjacent beam may take its place.</w:t>
      </w:r>
    </w:p>
    <w:p w14:paraId="18D0D7EE" w14:textId="549843C0" w:rsidR="00435B79" w:rsidRPr="00435B79" w:rsidRDefault="00435B79">
      <w:pPr>
        <w:pStyle w:val="TOC1"/>
        <w:rPr>
          <w:rFonts w:asciiTheme="minorHAnsi" w:eastAsiaTheme="minorEastAsia" w:hAnsiTheme="minorHAnsi" w:cstheme="minorBidi"/>
          <w:sz w:val="22"/>
          <w:lang w:eastAsia="sv-SE"/>
        </w:rPr>
      </w:pPr>
      <w:r>
        <w:t>Observation 2</w:t>
      </w:r>
      <w:r>
        <w:tab/>
      </w:r>
      <w:r>
        <w:rPr>
          <w:b w:val="0"/>
        </w:rPr>
        <w:t>I</w:t>
      </w:r>
      <w:r w:rsidRPr="009A5204">
        <w:t>f averaging over multiple measurement samples on the same beam is needed, then there must be a means for the UE to determine when the same beam recurs in the sweep</w:t>
      </w:r>
      <w:r>
        <w:t>.</w:t>
      </w:r>
    </w:p>
    <w:p w14:paraId="5C342F4B" w14:textId="77777777" w:rsidR="008E065E" w:rsidRDefault="008E065E" w:rsidP="008E065E">
      <w:pPr>
        <w:pStyle w:val="BodyText"/>
        <w:rPr>
          <w:b/>
          <w:bCs/>
        </w:rPr>
      </w:pPr>
      <w:r>
        <w:rPr>
          <w:b/>
          <w:bCs/>
        </w:rPr>
        <w:fldChar w:fldCharType="end"/>
      </w:r>
    </w:p>
    <w:p w14:paraId="7DDF6319" w14:textId="17D6C4A2" w:rsidR="00E60D0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E9B498" w14:textId="7B5B7F1B" w:rsidR="00E60D0E" w:rsidRPr="00E60D0E" w:rsidRDefault="00E60D0E">
      <w:pPr>
        <w:pStyle w:val="TOC1"/>
        <w:rPr>
          <w:rFonts w:asciiTheme="minorHAnsi" w:eastAsiaTheme="minorEastAsia" w:hAnsiTheme="minorHAnsi" w:cstheme="minorBidi"/>
          <w:b w:val="0"/>
          <w:sz w:val="22"/>
          <w:lang w:eastAsia="sv-SE"/>
        </w:rPr>
      </w:pPr>
      <w:r>
        <w:t>Proposal 1</w:t>
      </w:r>
      <w:r w:rsidRPr="00E60D0E">
        <w:rPr>
          <w:rFonts w:asciiTheme="minorHAnsi" w:eastAsiaTheme="minorEastAsia" w:hAnsiTheme="minorHAnsi" w:cstheme="minorBidi"/>
          <w:b w:val="0"/>
          <w:sz w:val="22"/>
          <w:lang w:eastAsia="sv-SE"/>
        </w:rPr>
        <w:tab/>
      </w:r>
      <w:r w:rsidR="00E36A7C">
        <w:t>If the synchronization signal (NR-PSS + NR-SSS)</w:t>
      </w:r>
      <w:r w:rsidR="009A5204">
        <w:t xml:space="preserve"> is transmitted using beam sweeping, a UE should take only measurement on the best beam into account when evaluating a cell’s suitability for cell reselection</w:t>
      </w:r>
      <w:r>
        <w:t>.</w:t>
      </w:r>
    </w:p>
    <w:p w14:paraId="43591C01" w14:textId="142AE7E5" w:rsidR="00C01F33" w:rsidRPr="009A3ADF" w:rsidRDefault="008E065E" w:rsidP="006E062C">
      <w:pPr>
        <w:rPr>
          <w:b/>
          <w:bCs/>
        </w:rPr>
      </w:pPr>
      <w:r>
        <w:rPr>
          <w:b/>
          <w:bCs/>
        </w:rPr>
        <w:fldChar w:fldCharType="end"/>
      </w:r>
    </w:p>
    <w:p w14:paraId="7AA6E6A4" w14:textId="77777777" w:rsidR="003A7EF3" w:rsidRPr="00CE0424" w:rsidRDefault="003A7EF3" w:rsidP="00CE0424">
      <w:pPr>
        <w:pStyle w:val="BodyText"/>
      </w:pPr>
      <w:bookmarkStart w:id="2" w:name="_In-sequence_SDU_delivery"/>
      <w:bookmarkEnd w:id="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7FB81" w14:textId="77777777" w:rsidR="00216B67" w:rsidRDefault="00216B67">
      <w:r>
        <w:separator/>
      </w:r>
    </w:p>
  </w:endnote>
  <w:endnote w:type="continuationSeparator" w:id="0">
    <w:p w14:paraId="39ABEB45" w14:textId="77777777" w:rsidR="00216B67" w:rsidRDefault="0021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50AFC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74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74B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90061" w14:textId="77777777" w:rsidR="00216B67" w:rsidRDefault="00216B67">
      <w:r>
        <w:separator/>
      </w:r>
    </w:p>
  </w:footnote>
  <w:footnote w:type="continuationSeparator" w:id="0">
    <w:p w14:paraId="22AEFAA3" w14:textId="77777777" w:rsidR="00216B67" w:rsidRDefault="0021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B28"/>
    <w:rsid w:val="00015D15"/>
    <w:rsid w:val="00017DAE"/>
    <w:rsid w:val="0002564D"/>
    <w:rsid w:val="00025ECA"/>
    <w:rsid w:val="00027939"/>
    <w:rsid w:val="000325B8"/>
    <w:rsid w:val="00034C15"/>
    <w:rsid w:val="00036BA1"/>
    <w:rsid w:val="000422E2"/>
    <w:rsid w:val="00042F22"/>
    <w:rsid w:val="000444EF"/>
    <w:rsid w:val="00051BA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2536"/>
    <w:rsid w:val="00173528"/>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67"/>
    <w:rsid w:val="00220600"/>
    <w:rsid w:val="002224DB"/>
    <w:rsid w:val="00223FCB"/>
    <w:rsid w:val="002252C3"/>
    <w:rsid w:val="00225C54"/>
    <w:rsid w:val="00230765"/>
    <w:rsid w:val="002319E4"/>
    <w:rsid w:val="00235632"/>
    <w:rsid w:val="00235872"/>
    <w:rsid w:val="00241559"/>
    <w:rsid w:val="0024223B"/>
    <w:rsid w:val="00242256"/>
    <w:rsid w:val="0024255C"/>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19DD"/>
    <w:rsid w:val="002A1D4E"/>
    <w:rsid w:val="002A2869"/>
    <w:rsid w:val="002B24D6"/>
    <w:rsid w:val="002C41E6"/>
    <w:rsid w:val="002D071A"/>
    <w:rsid w:val="002D34B2"/>
    <w:rsid w:val="002D6035"/>
    <w:rsid w:val="002D7637"/>
    <w:rsid w:val="002E17F2"/>
    <w:rsid w:val="002E6DB6"/>
    <w:rsid w:val="002E7CAE"/>
    <w:rsid w:val="002F2771"/>
    <w:rsid w:val="002F37A9"/>
    <w:rsid w:val="00301CE6"/>
    <w:rsid w:val="0030256B"/>
    <w:rsid w:val="0030501F"/>
    <w:rsid w:val="00307BA1"/>
    <w:rsid w:val="003103E5"/>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66EB9"/>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632A"/>
    <w:rsid w:val="00407CD3"/>
    <w:rsid w:val="00410134"/>
    <w:rsid w:val="00410B72"/>
    <w:rsid w:val="00410F18"/>
    <w:rsid w:val="00411FBA"/>
    <w:rsid w:val="0041263E"/>
    <w:rsid w:val="00413AAC"/>
    <w:rsid w:val="004179E1"/>
    <w:rsid w:val="00421105"/>
    <w:rsid w:val="004242F4"/>
    <w:rsid w:val="00427248"/>
    <w:rsid w:val="00435B79"/>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0B8F"/>
    <w:rsid w:val="00546970"/>
    <w:rsid w:val="00554E19"/>
    <w:rsid w:val="0056121F"/>
    <w:rsid w:val="00572505"/>
    <w:rsid w:val="00580202"/>
    <w:rsid w:val="0058186C"/>
    <w:rsid w:val="00582809"/>
    <w:rsid w:val="00584FCB"/>
    <w:rsid w:val="005856A1"/>
    <w:rsid w:val="0058798C"/>
    <w:rsid w:val="005900FA"/>
    <w:rsid w:val="005935A4"/>
    <w:rsid w:val="005948C2"/>
    <w:rsid w:val="00595DCA"/>
    <w:rsid w:val="0059779B"/>
    <w:rsid w:val="005A209A"/>
    <w:rsid w:val="005A662D"/>
    <w:rsid w:val="005B35D7"/>
    <w:rsid w:val="005B392A"/>
    <w:rsid w:val="005B3AA3"/>
    <w:rsid w:val="005B45AD"/>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1C9"/>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B629F"/>
    <w:rsid w:val="007C05DD"/>
    <w:rsid w:val="007C139F"/>
    <w:rsid w:val="007C3D18"/>
    <w:rsid w:val="007C60BF"/>
    <w:rsid w:val="007C6A07"/>
    <w:rsid w:val="007C75A1"/>
    <w:rsid w:val="007C77A5"/>
    <w:rsid w:val="007D04E5"/>
    <w:rsid w:val="007D5901"/>
    <w:rsid w:val="007D7526"/>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53F7"/>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7BDC"/>
    <w:rsid w:val="00971F08"/>
    <w:rsid w:val="0097603D"/>
    <w:rsid w:val="00976949"/>
    <w:rsid w:val="00980477"/>
    <w:rsid w:val="00985253"/>
    <w:rsid w:val="009853B3"/>
    <w:rsid w:val="00990630"/>
    <w:rsid w:val="00991761"/>
    <w:rsid w:val="00994DCA"/>
    <w:rsid w:val="009960EC"/>
    <w:rsid w:val="009966DF"/>
    <w:rsid w:val="009970DD"/>
    <w:rsid w:val="009A0FBA"/>
    <w:rsid w:val="009A1601"/>
    <w:rsid w:val="009A3ADF"/>
    <w:rsid w:val="009A462D"/>
    <w:rsid w:val="009A5204"/>
    <w:rsid w:val="009A5CBA"/>
    <w:rsid w:val="009B026C"/>
    <w:rsid w:val="009B1F30"/>
    <w:rsid w:val="009B3AC2"/>
    <w:rsid w:val="009B4DF4"/>
    <w:rsid w:val="009B564E"/>
    <w:rsid w:val="009B5CA9"/>
    <w:rsid w:val="009B7E87"/>
    <w:rsid w:val="009C403E"/>
    <w:rsid w:val="009D4FF0"/>
    <w:rsid w:val="009D703C"/>
    <w:rsid w:val="009D718F"/>
    <w:rsid w:val="009E068F"/>
    <w:rsid w:val="009E0F53"/>
    <w:rsid w:val="009E14E0"/>
    <w:rsid w:val="009E35DB"/>
    <w:rsid w:val="009E47A3"/>
    <w:rsid w:val="009F08F3"/>
    <w:rsid w:val="009F1ECE"/>
    <w:rsid w:val="009F344F"/>
    <w:rsid w:val="009F6489"/>
    <w:rsid w:val="009F66F1"/>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720"/>
    <w:rsid w:val="00A92879"/>
    <w:rsid w:val="00A9442A"/>
    <w:rsid w:val="00AA016F"/>
    <w:rsid w:val="00AA1ED6"/>
    <w:rsid w:val="00AA51D6"/>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B1"/>
    <w:rsid w:val="00B664C7"/>
    <w:rsid w:val="00B709ED"/>
    <w:rsid w:val="00B739F6"/>
    <w:rsid w:val="00B81A6C"/>
    <w:rsid w:val="00B85DE5"/>
    <w:rsid w:val="00B90F73"/>
    <w:rsid w:val="00B93B59"/>
    <w:rsid w:val="00B9406A"/>
    <w:rsid w:val="00B9791B"/>
    <w:rsid w:val="00BA2280"/>
    <w:rsid w:val="00BA2A08"/>
    <w:rsid w:val="00BA56D2"/>
    <w:rsid w:val="00BA76E0"/>
    <w:rsid w:val="00BB2A25"/>
    <w:rsid w:val="00BB3A1C"/>
    <w:rsid w:val="00BB4596"/>
    <w:rsid w:val="00BB5101"/>
    <w:rsid w:val="00BB51E9"/>
    <w:rsid w:val="00BC0FDC"/>
    <w:rsid w:val="00BC3053"/>
    <w:rsid w:val="00BC4D2E"/>
    <w:rsid w:val="00BC586A"/>
    <w:rsid w:val="00BC74BF"/>
    <w:rsid w:val="00BD0CAD"/>
    <w:rsid w:val="00BD48AC"/>
    <w:rsid w:val="00BD5F1A"/>
    <w:rsid w:val="00BE1234"/>
    <w:rsid w:val="00BE20D2"/>
    <w:rsid w:val="00BE2FA6"/>
    <w:rsid w:val="00BE333F"/>
    <w:rsid w:val="00BE5984"/>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B0"/>
    <w:rsid w:val="00C3719D"/>
    <w:rsid w:val="00C54995"/>
    <w:rsid w:val="00C54D41"/>
    <w:rsid w:val="00C60783"/>
    <w:rsid w:val="00C64672"/>
    <w:rsid w:val="00C65A15"/>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5FE4"/>
    <w:rsid w:val="00D768DD"/>
    <w:rsid w:val="00D76C4E"/>
    <w:rsid w:val="00D77B1D"/>
    <w:rsid w:val="00D8021F"/>
    <w:rsid w:val="00D80383"/>
    <w:rsid w:val="00D823C6"/>
    <w:rsid w:val="00D86CA3"/>
    <w:rsid w:val="00D871CE"/>
    <w:rsid w:val="00D9196D"/>
    <w:rsid w:val="00D92982"/>
    <w:rsid w:val="00DA305E"/>
    <w:rsid w:val="00DA5007"/>
    <w:rsid w:val="00DA5417"/>
    <w:rsid w:val="00DA56E8"/>
    <w:rsid w:val="00DA6450"/>
    <w:rsid w:val="00DB0A9F"/>
    <w:rsid w:val="00DB377D"/>
    <w:rsid w:val="00DC191C"/>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17AC4"/>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AHs/2017_01_NR//Docs/R2-170054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SAQRZK7RPU5V-1-16572</_dlc_DocId>
    <TaxCatchAll xmlns="08b2df90-05d3-4030-90d4-c9feeb4a1cd9">
      <Value>32</Value>
      <Value>31</Value>
      <Value>30</Value>
      <Value>2</Value>
      <Value>1</Value>
    </TaxCatchAll>
    <_dlc_DocIdUrl xmlns="08b2df90-05d3-4030-90d4-c9feeb4a1cd9">
      <Url>https://ericoll.internal.ericsson.com/sites/NSA/_layouts/DocIdRedir.aspx?ID=SAQRZK7RPU5V-1-16572</Url>
      <Description>SAQRZK7RPU5V-1-16572</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236B6-118B-4B8B-9629-39D252F988B8}">
  <ds:schemaRefs>
    <ds:schemaRef ds:uri="http://schemas.microsoft.com/sharepoint/v3/contenttype/forms"/>
  </ds:schemaRefs>
</ds:datastoreItem>
</file>

<file path=customXml/itemProps2.xml><?xml version="1.0" encoding="utf-8"?>
<ds:datastoreItem xmlns:ds="http://schemas.openxmlformats.org/officeDocument/2006/customXml" ds:itemID="{BC2B62BF-D125-4C49-87D9-ED116EB69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4E682-BAD4-4C1E-8581-A28EAF9C1119}">
  <ds:schemaRefs>
    <ds:schemaRef ds:uri="http://schemas.openxmlformats.org/package/2006/metadata/core-properties"/>
    <ds:schemaRef ds:uri="http://schemas.microsoft.com/office/2006/documentManagement/types"/>
    <ds:schemaRef ds:uri="http://schemas.microsoft.com/sharepoint/v4"/>
    <ds:schemaRef ds:uri="08b2df90-05d3-4030-90d4-c9feeb4a1cd9"/>
    <ds:schemaRef ds:uri="http://purl.org/dc/elements/1.1/"/>
    <ds:schemaRef ds:uri="http://purl.org/dc/dcmitype/"/>
    <ds:schemaRef ds:uri="http://schemas.microsoft.com/office/2006/metadata/properties"/>
    <ds:schemaRef ds:uri="http://schemas.microsoft.com/office/infopath/2007/PartnerControls"/>
    <ds:schemaRef ds:uri="http://purl.org/dc/terms/"/>
    <ds:schemaRef ds:uri="d46971d8-f4ed-4cac-a977-cede52d8d47b"/>
    <ds:schemaRef ds:uri="http://www.w3.org/XML/1998/namespace"/>
  </ds:schemaRefs>
</ds:datastoreItem>
</file>

<file path=customXml/itemProps4.xml><?xml version="1.0" encoding="utf-8"?>
<ds:datastoreItem xmlns:ds="http://schemas.openxmlformats.org/officeDocument/2006/customXml" ds:itemID="{4C8F4936-731C-4357-A391-AAEF773200D9}">
  <ds:schemaRefs>
    <ds:schemaRef ds:uri="Microsoft.SharePoint.Taxonomy.ContentTypeSync"/>
  </ds:schemaRefs>
</ds:datastoreItem>
</file>

<file path=customXml/itemProps5.xml><?xml version="1.0" encoding="utf-8"?>
<ds:datastoreItem xmlns:ds="http://schemas.openxmlformats.org/officeDocument/2006/customXml" ds:itemID="{19B129A8-5631-4D28-A998-72D8B9C57CEE}">
  <ds:schemaRefs>
    <ds:schemaRef ds:uri="http://schemas.microsoft.com/sharepoint/events"/>
  </ds:schemaRefs>
</ds:datastoreItem>
</file>

<file path=customXml/itemProps6.xml><?xml version="1.0" encoding="utf-8"?>
<ds:datastoreItem xmlns:ds="http://schemas.openxmlformats.org/officeDocument/2006/customXml" ds:itemID="{432F6E2F-035E-4666-BCF1-A77621A5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2017-02-04T02:54:00Z</dcterms:created>
  <dcterms:modified xsi:type="dcterms:W3CDTF">2017-02-04T02:54:00Z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5b59445a-f8e1-4415-b03b-f349d02f471c</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